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62174A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AD26A2" w:rsidRPr="00C617C5" w:rsidRDefault="006013E3" w:rsidP="00AD26A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AD26A2" w:rsidRDefault="00AD26A2" w:rsidP="00AD26A2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AD26A2" w:rsidRPr="00D81B6A" w:rsidRDefault="00AD26A2" w:rsidP="00AD26A2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AD26A2" w:rsidRPr="00D81B6A" w:rsidRDefault="0062174A" w:rsidP="00AD26A2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6" w:history="1">
                    <w:r w:rsidR="00AD26A2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AD26A2" w:rsidRPr="00D81B6A">
                    <w:rPr>
                      <w:lang w:val="en-US"/>
                    </w:rPr>
                    <w:t xml:space="preserve">  </w:t>
                  </w:r>
                  <w:hyperlink r:id="rId7" w:history="1">
                    <w:r w:rsidR="00AD26A2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AD26A2" w:rsidRDefault="0062174A" w:rsidP="00AD26A2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8" w:history="1">
                    <w:r w:rsidR="00AD26A2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AD26A2" w:rsidRPr="007011E6">
                    <w:rPr>
                      <w:lang w:val="en-GB"/>
                    </w:rPr>
                    <w:t xml:space="preserve"> </w:t>
                  </w:r>
                  <w:hyperlink r:id="rId9" w:history="1">
                    <w:r w:rsidR="00AD26A2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AD26A2" w:rsidRDefault="00AD26A2" w:rsidP="00AD26A2">
                  <w:pPr>
                    <w:jc w:val="center"/>
                    <w:rPr>
                      <w:lang w:val="en-GB"/>
                    </w:rPr>
                  </w:pPr>
                </w:p>
                <w:p w:rsidR="00AD26A2" w:rsidRPr="007011E6" w:rsidRDefault="00AD26A2" w:rsidP="00AD26A2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62174A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>SCHEDA ARTICOLO:V03</w:t>
      </w:r>
      <w:bookmarkStart w:id="0" w:name="_GoBack"/>
      <w:bookmarkEnd w:id="0"/>
    </w:p>
    <w:p w:rsidR="00D5758A" w:rsidRDefault="00FF529A" w:rsidP="00D5758A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>Ret</w:t>
      </w:r>
      <w:r w:rsidR="00AA441D">
        <w:rPr>
          <w:color w:val="4F81BD" w:themeColor="accent1"/>
        </w:rPr>
        <w:t xml:space="preserve">e </w:t>
      </w:r>
      <w:proofErr w:type="spellStart"/>
      <w:r w:rsidR="00AA441D">
        <w:rPr>
          <w:color w:val="4F81BD" w:themeColor="accent1"/>
        </w:rPr>
        <w:t>Antirapaci</w:t>
      </w:r>
      <w:proofErr w:type="spellEnd"/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C83F91">
        <w:t>, con maglia da mm 1</w:t>
      </w:r>
      <w:r w:rsidR="00D36FA7" w:rsidRPr="00880BD6">
        <w:t>0x</w:t>
      </w:r>
      <w:r w:rsidR="00C83F91">
        <w:t>1</w:t>
      </w:r>
      <w:r w:rsidR="00D36FA7" w:rsidRPr="00880BD6">
        <w:t>0 e filato da mm</w:t>
      </w:r>
      <w:r w:rsidR="000D626E">
        <w:t xml:space="preserve"> 2</w:t>
      </w:r>
      <w:r>
        <w:t>,2</w:t>
      </w:r>
      <w:r w:rsidR="00D36FA7" w:rsidRPr="00880BD6">
        <w:t>,</w:t>
      </w:r>
      <w:r w:rsidR="00637A1B">
        <w:t xml:space="preserve"> disponibile nel colore</w:t>
      </w:r>
      <w:r w:rsidR="00F46712">
        <w:t xml:space="preserve"> </w:t>
      </w:r>
      <w:r w:rsidR="008F5277">
        <w:t>nera</w:t>
      </w:r>
      <w:r w:rsidR="000D626E">
        <w:t xml:space="preserve">, composta da 7 fili intrecciati monofilo 0,32. </w:t>
      </w:r>
      <w:r w:rsidR="008F0F61">
        <w:t>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 xml:space="preserve">color </w:t>
      </w:r>
      <w:r w:rsidR="008F5277">
        <w:t>nero</w:t>
      </w:r>
      <w:r w:rsidR="00D5758A">
        <w:t xml:space="preserve">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D5758A">
        <w:t xml:space="preserve">cità con maglia quadrata da mm </w:t>
      </w:r>
      <w:r w:rsidR="00C83F91">
        <w:t>1</w:t>
      </w:r>
      <w:r w:rsidR="00D5758A">
        <w:t>0x</w:t>
      </w:r>
      <w:r w:rsidR="00C83F91">
        <w:t>1</w:t>
      </w:r>
      <w:r w:rsidR="00D36FA7" w:rsidRPr="00880BD6">
        <w:t>0,  idrorepellente, spessore filato mm</w:t>
      </w:r>
      <w:r w:rsidR="000D626E">
        <w:t xml:space="preserve"> 2</w:t>
      </w:r>
      <w:r w:rsidR="00872B1A">
        <w:t>,2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AA441D">
        <w:t>oltre 14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0D626E">
        <w:t>85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COLORE DISPONIBILE</w:t>
      </w:r>
      <w:r w:rsidRPr="00880BD6">
        <w:t>:</w:t>
      </w:r>
      <w:r w:rsidR="008236C1">
        <w:t xml:space="preserve"> Verde o</w:t>
      </w:r>
      <w:r w:rsidR="00D36FA7" w:rsidRPr="00880BD6">
        <w:t xml:space="preserve"> </w:t>
      </w:r>
      <w:r w:rsidR="008F5277">
        <w:t>nero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0D626E">
        <w:t>2</w:t>
      </w:r>
      <w:r w:rsidR="00872B1A">
        <w:t xml:space="preserve">,2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MAGLIA</w:t>
      </w:r>
      <w:r w:rsidRPr="00880BD6">
        <w:t>:</w:t>
      </w:r>
      <w:r w:rsidR="00C83F91">
        <w:t xml:space="preserve"> mm 10x1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PESO</w:t>
      </w:r>
      <w:r w:rsidRPr="00880BD6">
        <w:t>:</w:t>
      </w:r>
      <w:r w:rsidR="00AA441D">
        <w:t xml:space="preserve"> 46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BORDATURA</w:t>
      </w:r>
      <w:r w:rsidRPr="00AD26A2">
        <w:rPr>
          <w:color w:val="4F81BD" w:themeColor="accent1"/>
        </w:rPr>
        <w:t xml:space="preserve"> </w:t>
      </w:r>
      <w:r w:rsidRPr="00AD26A2">
        <w:rPr>
          <w:b/>
          <w:color w:val="4F81BD" w:themeColor="accent1"/>
        </w:rPr>
        <w:t>PERIMETRALE</w:t>
      </w:r>
      <w:r w:rsidRPr="00880BD6">
        <w:t>:</w:t>
      </w:r>
      <w:r w:rsidR="00261BDF" w:rsidRPr="00880BD6">
        <w:t xml:space="preserve"> realizzata con tr</w:t>
      </w:r>
      <w:r w:rsidR="00AC4C94">
        <w:t>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AD26A2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0C5CC7" w:rsidRDefault="00C617C5" w:rsidP="000C5CC7">
      <w:pPr>
        <w:spacing w:after="0"/>
        <w:rPr>
          <w:b/>
        </w:rPr>
      </w:pPr>
      <w:r w:rsidRPr="00AD26A2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0C5CC7" w:rsidRPr="000C5CC7" w:rsidRDefault="00261BDF" w:rsidP="000C5CC7">
      <w:pPr>
        <w:spacing w:after="0"/>
        <w:rPr>
          <w:rFonts w:ascii="Calibri" w:hAnsi="Calibri" w:cs="Calibri"/>
          <w:b/>
        </w:rPr>
      </w:pPr>
      <w:r w:rsidRPr="00AD26A2">
        <w:rPr>
          <w:b/>
          <w:color w:val="4F81BD" w:themeColor="accent1"/>
        </w:rPr>
        <w:t>UTILIZZO</w:t>
      </w:r>
      <w:r w:rsidRPr="006963D8">
        <w:rPr>
          <w:b/>
        </w:rPr>
        <w:t xml:space="preserve">: </w:t>
      </w:r>
      <w:r w:rsidR="006963D8" w:rsidRPr="006963D8">
        <w:rPr>
          <w:rFonts w:ascii="Arial" w:hAnsi="Arial" w:cs="Arial"/>
          <w:color w:val="494949"/>
          <w:shd w:val="clear" w:color="auto" w:fill="FFFFFF"/>
        </w:rPr>
        <w:t xml:space="preserve"> </w:t>
      </w:r>
      <w:r w:rsidR="000C5CC7" w:rsidRPr="000C5CC7">
        <w:rPr>
          <w:rFonts w:ascii="Calibri" w:eastAsia="Times New Roman" w:hAnsi="Calibri" w:cs="Calibri"/>
          <w:lang w:eastAsia="it-IT"/>
        </w:rPr>
        <w:t>Prodotto adatto per salvaguardare gli allevamenti e pollai chiusi o all'aperti. Montaggio di estrema facilità considerando che la rete ha tutto il profilo perimetrale e può essere adattata a qualsiasi ambiente all’aperto.</w:t>
      </w:r>
    </w:p>
    <w:p w:rsidR="006963D8" w:rsidRDefault="006963D8" w:rsidP="00261BDF">
      <w:pPr>
        <w:spacing w:after="0"/>
        <w:rPr>
          <w:sz w:val="24"/>
        </w:rPr>
      </w:pPr>
    </w:p>
    <w:p w:rsidR="00492EDC" w:rsidRPr="00D36FA7" w:rsidRDefault="0062174A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983AE5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</w:t>
      </w:r>
      <w:r w:rsidR="00D5758A">
        <w:rPr>
          <w:b/>
          <w:sz w:val="20"/>
        </w:rPr>
        <w:t xml:space="preserve">cia da mm 6, di solito di colore </w:t>
      </w:r>
      <w:r w:rsidR="008F5277">
        <w:rPr>
          <w:b/>
          <w:sz w:val="20"/>
        </w:rPr>
        <w:t>nero</w:t>
      </w:r>
      <w:r>
        <w:rPr>
          <w:b/>
          <w:sz w:val="20"/>
        </w:rPr>
        <w:t>, cucita alla rete, lasciando negli angoli uno spezzone di corda per facilitare la messa in opera.</w:t>
      </w:r>
    </w:p>
    <w:p w:rsidR="000C5CC7" w:rsidRPr="000C5CC7" w:rsidRDefault="006013E3" w:rsidP="000C5CC7">
      <w:pPr>
        <w:spacing w:after="0"/>
        <w:rPr>
          <w:rFonts w:ascii="Calibri" w:hAnsi="Calibri" w:cs="Calibri"/>
          <w:color w:val="000000"/>
          <w:shd w:val="clear" w:color="auto" w:fill="E5E5E5"/>
        </w:rPr>
      </w:pPr>
      <w:r>
        <w:rPr>
          <w:b/>
          <w:color w:val="000000"/>
          <w:shd w:val="clear" w:color="auto" w:fill="E5E5E5"/>
        </w:rPr>
        <w:lastRenderedPageBreak/>
        <w:t xml:space="preserve">DESCRIZIONE: </w:t>
      </w:r>
      <w:r w:rsidR="002F397D">
        <w:rPr>
          <w:color w:val="000000"/>
          <w:shd w:val="clear" w:color="auto" w:fill="E5E5E5"/>
        </w:rPr>
        <w:t xml:space="preserve"> la rete </w:t>
      </w:r>
      <w:proofErr w:type="spellStart"/>
      <w:r w:rsidR="00AA441D">
        <w:rPr>
          <w:color w:val="000000"/>
          <w:shd w:val="clear" w:color="auto" w:fill="E5E5E5"/>
        </w:rPr>
        <w:t>antirapaci</w:t>
      </w:r>
      <w:proofErr w:type="spellEnd"/>
      <w:r w:rsidR="000C5CC7">
        <w:rPr>
          <w:color w:val="000000"/>
          <w:shd w:val="clear" w:color="auto" w:fill="E5E5E5"/>
        </w:rPr>
        <w:t xml:space="preserve"> nera</w:t>
      </w:r>
      <w:r w:rsidR="00B04FDE">
        <w:rPr>
          <w:color w:val="000000"/>
          <w:shd w:val="clear" w:color="auto" w:fill="E5E5E5"/>
        </w:rPr>
        <w:t xml:space="preserve"> </w:t>
      </w:r>
      <w:r w:rsidR="002F397D">
        <w:rPr>
          <w:color w:val="000000"/>
          <w:shd w:val="clear" w:color="auto" w:fill="E5E5E5"/>
        </w:rPr>
        <w:t>è</w:t>
      </w:r>
      <w:r>
        <w:rPr>
          <w:color w:val="000000"/>
          <w:shd w:val="clear" w:color="auto" w:fill="E5E5E5"/>
        </w:rPr>
        <w:t xml:space="preserve"> realizzata in nylon polietilene vergine ad alta tenacità e stabilizzata ai raggi ultravioletti. E’ di colore nero e prodotta con una maglia da mm. 10x10 e un filato spesso mm. 2,2. Viene irrobustita con una bordatura perimetrale realizzata con treccia in nylon spessa mm. 6. E’ una rete idrorepellente e con un’ottima resistenza all’abrasione, inoltre è estremamente facile da collocare.</w:t>
      </w:r>
      <w:r w:rsidR="000C5CC7">
        <w:rPr>
          <w:color w:val="000000"/>
          <w:shd w:val="clear" w:color="auto" w:fill="E5E5E5"/>
        </w:rPr>
        <w:t xml:space="preserve"> </w:t>
      </w:r>
      <w:r w:rsidR="000C5CC7" w:rsidRPr="000C5CC7">
        <w:rPr>
          <w:rFonts w:ascii="Calibri" w:eastAsia="Times New Roman" w:hAnsi="Calibri" w:cs="Calibri"/>
          <w:lang w:eastAsia="it-IT"/>
        </w:rPr>
        <w:t>Prodotto adatto per salvaguardare degli allevamenti e pollai chiusi o all'aperti. Montaggio di estrema facilità considerando che la rete ha tutto il profilo perimetrale e può essere adattata a qualsiasi ambiente all’aperto.</w:t>
      </w:r>
    </w:p>
    <w:p w:rsidR="006013E3" w:rsidRDefault="006013E3" w:rsidP="00261BDF">
      <w:pPr>
        <w:spacing w:after="0"/>
        <w:rPr>
          <w:b/>
          <w:sz w:val="20"/>
        </w:rPr>
      </w:pPr>
    </w:p>
    <w:sectPr w:rsidR="006013E3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7A9D"/>
    <w:multiLevelType w:val="multilevel"/>
    <w:tmpl w:val="3EE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330F7"/>
    <w:multiLevelType w:val="multilevel"/>
    <w:tmpl w:val="57E6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37E31"/>
    <w:rsid w:val="00043D4F"/>
    <w:rsid w:val="000C5CC7"/>
    <w:rsid w:val="000D626E"/>
    <w:rsid w:val="000E1D85"/>
    <w:rsid w:val="00102EC5"/>
    <w:rsid w:val="00156A0B"/>
    <w:rsid w:val="001807EC"/>
    <w:rsid w:val="001E03E4"/>
    <w:rsid w:val="00207B7F"/>
    <w:rsid w:val="002218E9"/>
    <w:rsid w:val="00222544"/>
    <w:rsid w:val="002521B1"/>
    <w:rsid w:val="00261BDF"/>
    <w:rsid w:val="002B52D7"/>
    <w:rsid w:val="002F397D"/>
    <w:rsid w:val="003C2308"/>
    <w:rsid w:val="00492EDC"/>
    <w:rsid w:val="004B74FE"/>
    <w:rsid w:val="004E4E45"/>
    <w:rsid w:val="005A6B46"/>
    <w:rsid w:val="005D25EA"/>
    <w:rsid w:val="005E4573"/>
    <w:rsid w:val="006013E3"/>
    <w:rsid w:val="00611372"/>
    <w:rsid w:val="0062174A"/>
    <w:rsid w:val="00637A1B"/>
    <w:rsid w:val="00656BE6"/>
    <w:rsid w:val="00684D3C"/>
    <w:rsid w:val="006963D8"/>
    <w:rsid w:val="007152FF"/>
    <w:rsid w:val="00715B01"/>
    <w:rsid w:val="00725226"/>
    <w:rsid w:val="008160F3"/>
    <w:rsid w:val="008236C1"/>
    <w:rsid w:val="00872B1A"/>
    <w:rsid w:val="00880BD6"/>
    <w:rsid w:val="008E7DF1"/>
    <w:rsid w:val="008F0F61"/>
    <w:rsid w:val="008F5277"/>
    <w:rsid w:val="00933AB0"/>
    <w:rsid w:val="00983AE5"/>
    <w:rsid w:val="009C1085"/>
    <w:rsid w:val="00A615A6"/>
    <w:rsid w:val="00A67042"/>
    <w:rsid w:val="00AA441D"/>
    <w:rsid w:val="00AC4C94"/>
    <w:rsid w:val="00AC7325"/>
    <w:rsid w:val="00AD26A2"/>
    <w:rsid w:val="00B04FDE"/>
    <w:rsid w:val="00B45DCE"/>
    <w:rsid w:val="00B5656B"/>
    <w:rsid w:val="00B65285"/>
    <w:rsid w:val="00B65F8B"/>
    <w:rsid w:val="00BB2AD4"/>
    <w:rsid w:val="00C617C5"/>
    <w:rsid w:val="00C83F91"/>
    <w:rsid w:val="00D14A71"/>
    <w:rsid w:val="00D36FA7"/>
    <w:rsid w:val="00D5758A"/>
    <w:rsid w:val="00D67DEA"/>
    <w:rsid w:val="00D95FDC"/>
    <w:rsid w:val="00E83257"/>
    <w:rsid w:val="00E93708"/>
    <w:rsid w:val="00EC63AE"/>
    <w:rsid w:val="00ED462B"/>
    <w:rsid w:val="00F46712"/>
    <w:rsid w:val="00F82CFB"/>
    <w:rsid w:val="00FA092C"/>
    <w:rsid w:val="00FD7136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  <w:style w:type="character" w:customStyle="1" w:styleId="arial12">
    <w:name w:val="arial12"/>
    <w:basedOn w:val="Carpredefinitoparagrafo"/>
    <w:rsid w:val="00B0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prote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bresciaret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sciareti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retiprote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19</cp:revision>
  <cp:lastPrinted>2015-04-17T12:28:00Z</cp:lastPrinted>
  <dcterms:created xsi:type="dcterms:W3CDTF">2015-02-03T15:30:00Z</dcterms:created>
  <dcterms:modified xsi:type="dcterms:W3CDTF">2022-03-07T16:08:00Z</dcterms:modified>
</cp:coreProperties>
</file>